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0A2" w:rsidRDefault="00B35C63">
      <w:pPr>
        <w:pBdr>
          <w:top w:val="single" w:sz="4" w:space="0" w:color="000000"/>
          <w:left w:val="single" w:sz="4" w:space="0" w:color="000000"/>
          <w:bottom w:val="single" w:sz="4" w:space="0" w:color="000000"/>
          <w:right w:val="single" w:sz="4" w:space="0" w:color="000000"/>
        </w:pBdr>
        <w:rPr>
          <w:b/>
          <w:bCs/>
        </w:rPr>
      </w:pPr>
      <w:bookmarkStart w:id="0" w:name="_GoBack"/>
      <w:bookmarkEnd w:id="0"/>
      <w:r>
        <w:rPr>
          <w:b/>
          <w:bCs/>
          <w:sz w:val="24"/>
          <w:szCs w:val="24"/>
        </w:rPr>
        <w:t>Rentemiddeling</w:t>
      </w:r>
      <w:r w:rsidR="00351A3E">
        <w:rPr>
          <w:b/>
          <w:bCs/>
          <w:sz w:val="24"/>
          <w:szCs w:val="24"/>
        </w:rPr>
        <w:t>: profiteren van de</w:t>
      </w:r>
      <w:r w:rsidR="00F43919">
        <w:rPr>
          <w:b/>
          <w:bCs/>
          <w:sz w:val="24"/>
          <w:szCs w:val="24"/>
        </w:rPr>
        <w:t xml:space="preserve"> lage rente</w:t>
      </w:r>
    </w:p>
    <w:p w:rsidR="006860A2" w:rsidRDefault="006860A2">
      <w:pPr>
        <w:rPr>
          <w:b/>
          <w:bCs/>
        </w:rPr>
      </w:pPr>
    </w:p>
    <w:p w:rsidR="00EB42A8" w:rsidRDefault="00F43919" w:rsidP="00F43919">
      <w:r w:rsidRPr="00F43919">
        <w:t xml:space="preserve">Krantenkoppen  staan bol van de inhoud over </w:t>
      </w:r>
      <w:r w:rsidR="008E7350">
        <w:t xml:space="preserve">de </w:t>
      </w:r>
      <w:r w:rsidR="00351A3E">
        <w:t>lage hypotheekrentes</w:t>
      </w:r>
      <w:r w:rsidRPr="00F43919">
        <w:t xml:space="preserve">. De rente is nog nooit zo laag geweest. Ieder keer opnieuw worden laagterecords gebroken. Is het einde in zicht? Even leek het erop, dat </w:t>
      </w:r>
      <w:r w:rsidR="00E8034C">
        <w:t xml:space="preserve">in de zomer </w:t>
      </w:r>
      <w:r>
        <w:t xml:space="preserve">de rentes weer omhoog gingen, </w:t>
      </w:r>
      <w:r w:rsidRPr="00F43919">
        <w:t xml:space="preserve">maar </w:t>
      </w:r>
      <w:r w:rsidR="00E8034C">
        <w:t xml:space="preserve">onlangs </w:t>
      </w:r>
      <w:r w:rsidRPr="00F43919">
        <w:t>zijn de rentes weer verlaagd. Ongetwijfeld zul</w:t>
      </w:r>
      <w:r>
        <w:t>t u zich afvragen of u ook uw rente kunt verlagen</w:t>
      </w:r>
      <w:r w:rsidR="00E8034C">
        <w:t xml:space="preserve"> waardoor de woonlasten kunnen dalen. </w:t>
      </w:r>
      <w:r w:rsidR="00B35C63">
        <w:t xml:space="preserve">Dat kan in hoofdlijnen op twee manieren: </w:t>
      </w:r>
    </w:p>
    <w:p w:rsidR="00EB42A8" w:rsidRDefault="00B35C63" w:rsidP="00EB42A8">
      <w:pPr>
        <w:pStyle w:val="Lijstalinea"/>
        <w:numPr>
          <w:ilvl w:val="0"/>
          <w:numId w:val="9"/>
        </w:numPr>
      </w:pPr>
      <w:r>
        <w:t>de hypotheek oversluiten</w:t>
      </w:r>
      <w:r w:rsidR="00E8034C">
        <w:t xml:space="preserve"> bij uw bank of een andere bank</w:t>
      </w:r>
      <w:r w:rsidR="00EB42A8">
        <w:t>,</w:t>
      </w:r>
      <w:r>
        <w:t xml:space="preserve"> of</w:t>
      </w:r>
      <w:r w:rsidR="00EB42A8">
        <w:t>:</w:t>
      </w:r>
    </w:p>
    <w:p w:rsidR="00EB42A8" w:rsidRDefault="00B35C63" w:rsidP="00EB42A8">
      <w:pPr>
        <w:pStyle w:val="Lijstalinea"/>
        <w:numPr>
          <w:ilvl w:val="0"/>
          <w:numId w:val="9"/>
        </w:numPr>
      </w:pPr>
      <w:r>
        <w:t xml:space="preserve">bij uw </w:t>
      </w:r>
      <w:r w:rsidR="00E8034C">
        <w:t>bank</w:t>
      </w:r>
      <w:r>
        <w:t xml:space="preserve"> de r</w:t>
      </w:r>
      <w:r w:rsidR="00C069CC">
        <w:t xml:space="preserve">ente laten middelen.  </w:t>
      </w:r>
    </w:p>
    <w:p w:rsidR="00EB42A8" w:rsidRDefault="00C069CC" w:rsidP="00EB42A8">
      <w:r>
        <w:t xml:space="preserve">In een ander  nieuwsbericht is de </w:t>
      </w:r>
      <w:r w:rsidR="00EB42A8">
        <w:t xml:space="preserve">wijze waarop de </w:t>
      </w:r>
      <w:r>
        <w:t xml:space="preserve">hypotheek </w:t>
      </w:r>
      <w:r w:rsidR="00EB42A8">
        <w:t xml:space="preserve">kan worden </w:t>
      </w:r>
      <w:r>
        <w:t>over</w:t>
      </w:r>
      <w:r w:rsidR="00EB42A8">
        <w:t xml:space="preserve">gesloten </w:t>
      </w:r>
      <w:r>
        <w:t xml:space="preserve">toegelicht. </w:t>
      </w:r>
    </w:p>
    <w:p w:rsidR="00B35C63" w:rsidRDefault="00C069CC" w:rsidP="00EB42A8">
      <w:r>
        <w:t>In dit bericht informeren wij u over de andere methode: rentemiddeling.</w:t>
      </w:r>
      <w:r w:rsidR="00524424" w:rsidRPr="00524424">
        <w:t xml:space="preserve"> </w:t>
      </w:r>
      <w:r w:rsidR="00A32BE5">
        <w:t xml:space="preserve"> </w:t>
      </w:r>
      <w:r w:rsidR="00E8034C" w:rsidRPr="00E8034C">
        <w:t>Bij rentemiddeling krijgt u een nieuwe rentevaste periode, waarbij de eerder afgesproken rente wordt gemiddeld met de actuele marktrente.</w:t>
      </w:r>
      <w:r w:rsidR="00E8034C">
        <w:t xml:space="preserve"> </w:t>
      </w:r>
      <w:r w:rsidR="00524424" w:rsidRPr="00BC1A47">
        <w:t>Uw adviseur is als Erkend Hypothecair Planner in staat om u te adviseren over de verschillende mogelijkheden en oplossingen.</w:t>
      </w:r>
    </w:p>
    <w:p w:rsidR="00B35C63" w:rsidRDefault="00B35C63" w:rsidP="00F43919"/>
    <w:p w:rsidR="00C069CC" w:rsidRPr="00EB42A8" w:rsidRDefault="00EB42A8" w:rsidP="00F43919">
      <w:pPr>
        <w:rPr>
          <w:b/>
        </w:rPr>
      </w:pPr>
      <w:r w:rsidRPr="00EB42A8">
        <w:rPr>
          <w:b/>
        </w:rPr>
        <w:t>Rentevaste periode</w:t>
      </w:r>
    </w:p>
    <w:p w:rsidR="00305A25" w:rsidRDefault="00305A25" w:rsidP="00F43919">
      <w:r>
        <w:t xml:space="preserve">Normaal gesproken wijzigt de rente </w:t>
      </w:r>
      <w:r w:rsidR="00E8034C">
        <w:t xml:space="preserve">-zonder boeterente- </w:t>
      </w:r>
      <w:r>
        <w:t>aan het einde van de rentevast</w:t>
      </w:r>
      <w:r w:rsidR="00B35C63">
        <w:t>e</w:t>
      </w:r>
      <w:r>
        <w:t xml:space="preserve"> periode. </w:t>
      </w:r>
      <w:r w:rsidRPr="00305A25">
        <w:t>De rentevast</w:t>
      </w:r>
      <w:r w:rsidR="00B35C63">
        <w:t xml:space="preserve">e </w:t>
      </w:r>
      <w:r w:rsidRPr="00305A25">
        <w:t xml:space="preserve"> periode is de periode waarvoor het door u te betalen rentetarief vaststaat. </w:t>
      </w:r>
      <w:r w:rsidR="00A917D5">
        <w:t>Maar destijds w</w:t>
      </w:r>
      <w:r>
        <w:t xml:space="preserve">aren de hypotheekrentes hoger dan op dit moment, zoals te zien is in de grafiek hieronder: </w:t>
      </w:r>
    </w:p>
    <w:p w:rsidR="00305A25" w:rsidRDefault="00305A25" w:rsidP="00F43919"/>
    <w:p w:rsidR="00305A25" w:rsidRDefault="00305A25" w:rsidP="00F43919">
      <w:r>
        <w:rPr>
          <w:noProof/>
          <w:lang w:eastAsia="nl-NL"/>
        </w:rPr>
        <w:drawing>
          <wp:inline distT="0" distB="0" distL="0" distR="0" wp14:anchorId="004612DB" wp14:editId="1B4E14F5">
            <wp:extent cx="5762624" cy="2390775"/>
            <wp:effectExtent l="0" t="0" r="0" b="0"/>
            <wp:docPr id="1073741825" name="officeArt object" descr="https://economie.rabobank.com/Global/Publicatie%20afbeeldingen/2015/05%20Mei/KwaWo/fig19.png"/>
            <wp:cNvGraphicFramePr/>
            <a:graphic xmlns:a="http://schemas.openxmlformats.org/drawingml/2006/main">
              <a:graphicData uri="http://schemas.openxmlformats.org/drawingml/2006/picture">
                <pic:pic xmlns:pic="http://schemas.openxmlformats.org/drawingml/2006/picture">
                  <pic:nvPicPr>
                    <pic:cNvPr id="1073741825" name="image1.png" descr="https://economie.rabobank.com/Global/Publicatie%20afbeeldingen/2015/05%20Mei/KwaWo/fig19.png"/>
                    <pic:cNvPicPr/>
                  </pic:nvPicPr>
                  <pic:blipFill>
                    <a:blip r:embed="rId7">
                      <a:extLst/>
                    </a:blip>
                    <a:stretch>
                      <a:fillRect/>
                    </a:stretch>
                  </pic:blipFill>
                  <pic:spPr>
                    <a:xfrm>
                      <a:off x="0" y="0"/>
                      <a:ext cx="5762624" cy="2390775"/>
                    </a:xfrm>
                    <a:prstGeom prst="rect">
                      <a:avLst/>
                    </a:prstGeom>
                    <a:ln w="12700" cap="flat">
                      <a:noFill/>
                      <a:miter lim="400000"/>
                    </a:ln>
                    <a:effectLst/>
                  </pic:spPr>
                </pic:pic>
              </a:graphicData>
            </a:graphic>
          </wp:inline>
        </w:drawing>
      </w:r>
    </w:p>
    <w:p w:rsidR="00B35C63" w:rsidRDefault="00B35C63" w:rsidP="00B35C63">
      <w:pPr>
        <w:rPr>
          <w:b/>
          <w:bCs/>
          <w:sz w:val="20"/>
          <w:szCs w:val="20"/>
        </w:rPr>
      </w:pPr>
      <w:r>
        <w:rPr>
          <w:b/>
          <w:bCs/>
          <w:sz w:val="20"/>
          <w:szCs w:val="20"/>
        </w:rPr>
        <w:t>Bron: De Nederlandsche Bank</w:t>
      </w:r>
    </w:p>
    <w:p w:rsidR="00B35C63" w:rsidRDefault="00B35C63" w:rsidP="00B35C63"/>
    <w:p w:rsidR="00B35C63" w:rsidRPr="00BC1A47" w:rsidRDefault="00B35C63" w:rsidP="00B35C63">
      <w:r w:rsidRPr="00BC1A47">
        <w:t xml:space="preserve">De ontwikkeling van de rentetarieven laten </w:t>
      </w:r>
      <w:r>
        <w:t xml:space="preserve">volgens deze grafiek </w:t>
      </w:r>
      <w:r w:rsidRPr="00BC1A47">
        <w:t xml:space="preserve">vanaf eind 2008 spectaculaire dalingen zien.  </w:t>
      </w:r>
      <w:r w:rsidR="00524424">
        <w:t xml:space="preserve">Een verklaring hiervoor is onder andere de lage inflatie. Maar ook </w:t>
      </w:r>
      <w:r w:rsidR="00524424" w:rsidRPr="00524424">
        <w:rPr>
          <w:bCs/>
        </w:rPr>
        <w:t>zijn de winstmarges in de hypotheekrente</w:t>
      </w:r>
      <w:r w:rsidR="00524424">
        <w:rPr>
          <w:bCs/>
        </w:rPr>
        <w:t>s</w:t>
      </w:r>
      <w:r w:rsidR="00524424" w:rsidRPr="00524424">
        <w:rPr>
          <w:bCs/>
        </w:rPr>
        <w:t xml:space="preserve"> voor banken gedaald door toenemende concurrentie op de hypotheekmarkt. </w:t>
      </w:r>
      <w:r w:rsidR="00524424" w:rsidRPr="00524424">
        <w:t xml:space="preserve"> </w:t>
      </w:r>
      <w:r w:rsidRPr="00BC1A47">
        <w:t>Een door niemand te beantwoorden vraag is of het laagterecord nu bereikt is en de rentes gaan stijgen. In ieder geval zijn de rentes ook voor langere renteperioden nu bijzonder laag.</w:t>
      </w:r>
    </w:p>
    <w:p w:rsidR="00305A25" w:rsidRDefault="00305A25" w:rsidP="00F43919"/>
    <w:p w:rsidR="00305A25" w:rsidRPr="00B35C63" w:rsidRDefault="00B35C63" w:rsidP="00F43919">
      <w:pPr>
        <w:rPr>
          <w:b/>
        </w:rPr>
      </w:pPr>
      <w:r w:rsidRPr="00B35C63">
        <w:rPr>
          <w:b/>
        </w:rPr>
        <w:t>Rente tussentijds aanpassen kan lonend zijn</w:t>
      </w:r>
    </w:p>
    <w:p w:rsidR="000340FB" w:rsidRDefault="00B35C63" w:rsidP="000340FB">
      <w:r w:rsidRPr="00BC1A47">
        <w:t xml:space="preserve">Als uw hypotheekrente momenteel hoger is dan de huidige rente, dan is het interessant om na te gaan of u de rente kunt wijzigen in deze lagere rente. </w:t>
      </w:r>
      <w:r w:rsidR="007E465E" w:rsidRPr="007E465E">
        <w:t xml:space="preserve">Bijna alle huizenbezitters denken dat het pas tegen het einde van de rentevaste periode loont om over te stappen. </w:t>
      </w:r>
      <w:r w:rsidR="00E676B4">
        <w:t xml:space="preserve">Of dat de rente tijdens de rentevaste periode niet kan worden verlaagd. </w:t>
      </w:r>
      <w:r w:rsidR="007E465E" w:rsidRPr="007E465E">
        <w:t xml:space="preserve">Maar dat </w:t>
      </w:r>
      <w:r w:rsidR="00305A25">
        <w:t xml:space="preserve">is niet juist. </w:t>
      </w:r>
      <w:r w:rsidR="007E465E" w:rsidRPr="007E465E">
        <w:t xml:space="preserve"> </w:t>
      </w:r>
      <w:r>
        <w:t xml:space="preserve">Ook tijdens een rentevaste </w:t>
      </w:r>
      <w:r>
        <w:lastRenderedPageBreak/>
        <w:t>periode kunt u profiteren van deze lage rente.</w:t>
      </w:r>
      <w:r w:rsidR="00EB42A8">
        <w:t xml:space="preserve">  </w:t>
      </w:r>
      <w:r w:rsidR="000340FB">
        <w:t xml:space="preserve">In dat geval is in de regel een boeterente verschuldigd aan de </w:t>
      </w:r>
      <w:r w:rsidR="00A917D5">
        <w:t>bank</w:t>
      </w:r>
      <w:r w:rsidR="000340FB">
        <w:t xml:space="preserve">. </w:t>
      </w:r>
      <w:r w:rsidR="000340FB" w:rsidRPr="00BC1A47">
        <w:t xml:space="preserve">Dat  is een vergoeding voor de rente-inkomsten die de </w:t>
      </w:r>
      <w:r w:rsidR="00A917D5">
        <w:t xml:space="preserve">bank </w:t>
      </w:r>
      <w:r w:rsidR="000340FB" w:rsidRPr="00BC1A47">
        <w:t>contractueel misloopt tot aan het einde van de rentevaste periode.</w:t>
      </w:r>
      <w:r w:rsidR="000340FB">
        <w:t xml:space="preserve">  </w:t>
      </w:r>
    </w:p>
    <w:p w:rsidR="000340FB" w:rsidRDefault="000340FB" w:rsidP="00F43919"/>
    <w:p w:rsidR="007E465E" w:rsidRPr="00524424" w:rsidRDefault="00524424" w:rsidP="00F43919">
      <w:pPr>
        <w:rPr>
          <w:b/>
        </w:rPr>
      </w:pPr>
      <w:r w:rsidRPr="00524424">
        <w:rPr>
          <w:b/>
        </w:rPr>
        <w:t>Rentemiddeling</w:t>
      </w:r>
      <w:r w:rsidR="00A917D5">
        <w:rPr>
          <w:b/>
        </w:rPr>
        <w:t xml:space="preserve"> </w:t>
      </w:r>
    </w:p>
    <w:p w:rsidR="00FE1741" w:rsidRDefault="000340FB" w:rsidP="000340FB">
      <w:r>
        <w:t xml:space="preserve">Een van de methodes </w:t>
      </w:r>
      <w:r w:rsidR="00A917D5">
        <w:t xml:space="preserve">om lagere rentelasten te krijgen is via </w:t>
      </w:r>
      <w:r w:rsidR="00FE1741">
        <w:t xml:space="preserve">zuivere </w:t>
      </w:r>
      <w:r>
        <w:t>rentemiddeling</w:t>
      </w:r>
      <w:r w:rsidR="00A917D5">
        <w:t>. In dat geval wordt</w:t>
      </w:r>
      <w:r w:rsidR="00A917D5" w:rsidRPr="00A917D5">
        <w:t xml:space="preserve"> de eerder afgesproken rente </w:t>
      </w:r>
      <w:r w:rsidR="00FE1741">
        <w:t xml:space="preserve">volgens een formule </w:t>
      </w:r>
      <w:r w:rsidR="00A917D5" w:rsidRPr="00A917D5">
        <w:t>gemiddeld met de actuele marktrente.</w:t>
      </w:r>
      <w:r w:rsidR="00A917D5">
        <w:t xml:space="preserve"> </w:t>
      </w:r>
    </w:p>
    <w:p w:rsidR="0089719A" w:rsidRDefault="00C3294E" w:rsidP="0089719A">
      <w:r>
        <w:t xml:space="preserve">De meeste banken verhogen </w:t>
      </w:r>
      <w:r w:rsidR="00FE1741">
        <w:t xml:space="preserve">echter </w:t>
      </w:r>
      <w:r>
        <w:t>de nieuwe rente met een opslag in verband met de boeterente.</w:t>
      </w:r>
      <w:r w:rsidRPr="00C3294E">
        <w:t xml:space="preserve"> </w:t>
      </w:r>
      <w:r>
        <w:t xml:space="preserve"> </w:t>
      </w:r>
      <w:r w:rsidRPr="00E8034C">
        <w:t xml:space="preserve">Bij </w:t>
      </w:r>
      <w:r w:rsidR="00FE1741">
        <w:t xml:space="preserve">deze </w:t>
      </w:r>
      <w:r w:rsidRPr="00E8034C">
        <w:t xml:space="preserve">rentemiddeling </w:t>
      </w:r>
      <w:r>
        <w:t xml:space="preserve">wordt de boeterente </w:t>
      </w:r>
      <w:r w:rsidRPr="008A0B9B">
        <w:t>niet ineens betaald</w:t>
      </w:r>
      <w:r>
        <w:t xml:space="preserve">, maar </w:t>
      </w:r>
      <w:r w:rsidRPr="00E8034C">
        <w:t>uitgesmeerd over de nieuwe rentevaste periode.</w:t>
      </w:r>
      <w:r w:rsidR="00E55296">
        <w:t xml:space="preserve"> </w:t>
      </w:r>
      <w:r w:rsidR="0089719A">
        <w:t xml:space="preserve">Een andere methode is de hypotheek oversluiten. Bij het oversluiten  van de hypotheek wordt de boeterente direct betaald (contant) of kan extra worden geleend. </w:t>
      </w:r>
    </w:p>
    <w:p w:rsidR="00B37021" w:rsidRDefault="00B37021" w:rsidP="000340FB"/>
    <w:p w:rsidR="005024B0" w:rsidRPr="00000625" w:rsidRDefault="00C3294E" w:rsidP="005024B0">
      <w:pPr>
        <w:rPr>
          <w:b/>
        </w:rPr>
      </w:pPr>
      <w:r>
        <w:rPr>
          <w:b/>
        </w:rPr>
        <w:t>V</w:t>
      </w:r>
      <w:r w:rsidR="005024B0" w:rsidRPr="00000625">
        <w:rPr>
          <w:b/>
        </w:rPr>
        <w:t>oorbeeld</w:t>
      </w:r>
      <w:r w:rsidR="00AC0003" w:rsidRPr="00000625">
        <w:rPr>
          <w:b/>
        </w:rPr>
        <w:t xml:space="preserve"> rentemiddeling</w:t>
      </w:r>
      <w:r>
        <w:rPr>
          <w:b/>
        </w:rPr>
        <w:t>: nieuwe rentelast</w:t>
      </w:r>
    </w:p>
    <w:p w:rsidR="00E55296" w:rsidRDefault="00E55296" w:rsidP="007B2F67">
      <w:pPr>
        <w:pBdr>
          <w:top w:val="single" w:sz="4" w:space="1" w:color="auto"/>
          <w:left w:val="single" w:sz="4" w:space="4" w:color="auto"/>
          <w:bottom w:val="single" w:sz="4" w:space="1" w:color="auto"/>
          <w:right w:val="single" w:sz="4" w:space="4" w:color="auto"/>
          <w:between w:val="none" w:sz="0" w:space="0" w:color="auto"/>
          <w:bar w:val="none" w:sz="0" w:color="auto"/>
        </w:pBdr>
        <w:rPr>
          <w:i/>
        </w:rPr>
      </w:pPr>
      <w:r w:rsidRPr="00DA3FF6">
        <w:rPr>
          <w:i/>
        </w:rPr>
        <w:t xml:space="preserve">Stel </w:t>
      </w:r>
      <w:r>
        <w:rPr>
          <w:i/>
        </w:rPr>
        <w:t>de</w:t>
      </w:r>
      <w:r w:rsidRPr="00DA3FF6">
        <w:rPr>
          <w:i/>
        </w:rPr>
        <w:t xml:space="preserve"> huidige rentevaste periode loopt nog </w:t>
      </w:r>
      <w:r>
        <w:rPr>
          <w:i/>
        </w:rPr>
        <w:t>3</w:t>
      </w:r>
      <w:r w:rsidRPr="00DA3FF6">
        <w:rPr>
          <w:i/>
        </w:rPr>
        <w:t xml:space="preserve"> jaar. </w:t>
      </w:r>
      <w:r>
        <w:rPr>
          <w:i/>
        </w:rPr>
        <w:t xml:space="preserve">De huidige </w:t>
      </w:r>
      <w:r w:rsidRPr="00DA3FF6">
        <w:rPr>
          <w:i/>
        </w:rPr>
        <w:t xml:space="preserve">rente is </w:t>
      </w:r>
      <w:r w:rsidR="002A7CD8">
        <w:rPr>
          <w:i/>
        </w:rPr>
        <w:t>5</w:t>
      </w:r>
      <w:r w:rsidRPr="00DA3FF6">
        <w:rPr>
          <w:i/>
        </w:rPr>
        <w:t>%</w:t>
      </w:r>
      <w:r>
        <w:rPr>
          <w:i/>
        </w:rPr>
        <w:t xml:space="preserve"> over een hoofdsom van </w:t>
      </w:r>
    </w:p>
    <w:p w:rsidR="002A7CD8" w:rsidRDefault="00E55296" w:rsidP="007B2F67">
      <w:pPr>
        <w:pBdr>
          <w:top w:val="single" w:sz="4" w:space="1" w:color="auto"/>
          <w:left w:val="single" w:sz="4" w:space="4" w:color="auto"/>
          <w:bottom w:val="single" w:sz="4" w:space="1" w:color="auto"/>
          <w:right w:val="single" w:sz="4" w:space="4" w:color="auto"/>
          <w:between w:val="none" w:sz="0" w:space="0" w:color="auto"/>
          <w:bar w:val="none" w:sz="0" w:color="auto"/>
        </w:pBdr>
        <w:rPr>
          <w:i/>
        </w:rPr>
      </w:pPr>
      <w:r>
        <w:rPr>
          <w:i/>
        </w:rPr>
        <w:t>€ 200.000</w:t>
      </w:r>
      <w:r w:rsidRPr="00DA3FF6">
        <w:rPr>
          <w:i/>
        </w:rPr>
        <w:t>.</w:t>
      </w:r>
      <w:r>
        <w:rPr>
          <w:i/>
        </w:rPr>
        <w:t xml:space="preserve"> </w:t>
      </w:r>
      <w:r w:rsidRPr="00DA3FF6">
        <w:rPr>
          <w:i/>
        </w:rPr>
        <w:t xml:space="preserve">De nieuwe rente (10 jaar vast) is </w:t>
      </w:r>
      <w:r>
        <w:rPr>
          <w:i/>
        </w:rPr>
        <w:t>2,</w:t>
      </w:r>
      <w:r w:rsidR="002A7CD8">
        <w:rPr>
          <w:i/>
        </w:rPr>
        <w:t>5</w:t>
      </w:r>
      <w:r>
        <w:rPr>
          <w:i/>
        </w:rPr>
        <w:t>%</w:t>
      </w:r>
      <w:r w:rsidRPr="00DA3FF6">
        <w:rPr>
          <w:i/>
        </w:rPr>
        <w:t xml:space="preserve">. </w:t>
      </w:r>
    </w:p>
    <w:p w:rsidR="00962C08" w:rsidRDefault="002A7CD8" w:rsidP="007B2F67">
      <w:pPr>
        <w:pBdr>
          <w:top w:val="single" w:sz="4" w:space="1" w:color="auto"/>
          <w:left w:val="single" w:sz="4" w:space="4" w:color="auto"/>
          <w:bottom w:val="single" w:sz="4" w:space="1" w:color="auto"/>
          <w:right w:val="single" w:sz="4" w:space="4" w:color="auto"/>
          <w:between w:val="none" w:sz="0" w:space="0" w:color="auto"/>
          <w:bar w:val="none" w:sz="0" w:color="auto"/>
        </w:pBdr>
        <w:rPr>
          <w:i/>
        </w:rPr>
      </w:pPr>
      <w:r>
        <w:rPr>
          <w:i/>
        </w:rPr>
        <w:t>Bij een boeterente van € 1</w:t>
      </w:r>
      <w:r w:rsidR="00B67960">
        <w:rPr>
          <w:i/>
        </w:rPr>
        <w:t>3.00</w:t>
      </w:r>
      <w:r>
        <w:rPr>
          <w:i/>
        </w:rPr>
        <w:t xml:space="preserve">0 is de opslag </w:t>
      </w:r>
      <w:r w:rsidR="00A32BE5">
        <w:rPr>
          <w:i/>
        </w:rPr>
        <w:t>0,</w:t>
      </w:r>
      <w:r w:rsidR="00B67960">
        <w:rPr>
          <w:i/>
        </w:rPr>
        <w:t>75</w:t>
      </w:r>
      <w:r w:rsidR="00A32BE5">
        <w:rPr>
          <w:i/>
        </w:rPr>
        <w:t xml:space="preserve">% is. </w:t>
      </w:r>
      <w:r w:rsidR="00B67960">
        <w:rPr>
          <w:i/>
        </w:rPr>
        <w:t xml:space="preserve">De nieuwe rente wordt </w:t>
      </w:r>
      <w:r w:rsidR="00A32BE5">
        <w:rPr>
          <w:i/>
        </w:rPr>
        <w:t>3,2</w:t>
      </w:r>
      <w:r w:rsidR="00B67960">
        <w:rPr>
          <w:i/>
        </w:rPr>
        <w:t>5</w:t>
      </w:r>
      <w:r w:rsidR="00A32BE5">
        <w:rPr>
          <w:i/>
        </w:rPr>
        <w:t xml:space="preserve">%. </w:t>
      </w:r>
    </w:p>
    <w:p w:rsidR="00962C08" w:rsidRDefault="00B67960" w:rsidP="007B2F67">
      <w:pPr>
        <w:pBdr>
          <w:top w:val="single" w:sz="4" w:space="1" w:color="auto"/>
          <w:left w:val="single" w:sz="4" w:space="4" w:color="auto"/>
          <w:bottom w:val="single" w:sz="4" w:space="1" w:color="auto"/>
          <w:right w:val="single" w:sz="4" w:space="4" w:color="auto"/>
          <w:between w:val="none" w:sz="0" w:space="0" w:color="auto"/>
          <w:bar w:val="none" w:sz="0" w:color="auto"/>
        </w:pBdr>
        <w:rPr>
          <w:i/>
        </w:rPr>
      </w:pPr>
      <w:r>
        <w:rPr>
          <w:i/>
        </w:rPr>
        <w:t>Met rentemiddeling daalt de maandrente  van € 833 naar €</w:t>
      </w:r>
      <w:r w:rsidR="00962C08">
        <w:rPr>
          <w:i/>
        </w:rPr>
        <w:t xml:space="preserve"> </w:t>
      </w:r>
      <w:r>
        <w:rPr>
          <w:i/>
        </w:rPr>
        <w:t xml:space="preserve">542. </w:t>
      </w:r>
      <w:r w:rsidR="00A32BE5">
        <w:rPr>
          <w:i/>
        </w:rPr>
        <w:t xml:space="preserve">Een daling van € </w:t>
      </w:r>
      <w:r>
        <w:rPr>
          <w:i/>
        </w:rPr>
        <w:t>2</w:t>
      </w:r>
      <w:r w:rsidR="00A32BE5">
        <w:rPr>
          <w:i/>
        </w:rPr>
        <w:t>9</w:t>
      </w:r>
      <w:r>
        <w:rPr>
          <w:i/>
        </w:rPr>
        <w:t>1</w:t>
      </w:r>
      <w:r w:rsidR="00A32BE5">
        <w:rPr>
          <w:i/>
        </w:rPr>
        <w:t xml:space="preserve"> per maand.</w:t>
      </w:r>
    </w:p>
    <w:p w:rsidR="00B37021" w:rsidRDefault="00B37021" w:rsidP="007B2F67">
      <w:pPr>
        <w:pBdr>
          <w:top w:val="single" w:sz="4" w:space="1" w:color="auto"/>
          <w:left w:val="single" w:sz="4" w:space="4" w:color="auto"/>
          <w:bottom w:val="single" w:sz="4" w:space="1" w:color="auto"/>
          <w:right w:val="single" w:sz="4" w:space="4" w:color="auto"/>
          <w:between w:val="none" w:sz="0" w:space="0" w:color="auto"/>
          <w:bar w:val="none" w:sz="0" w:color="auto"/>
        </w:pBdr>
        <w:rPr>
          <w:i/>
        </w:rPr>
      </w:pPr>
      <w:r>
        <w:rPr>
          <w:i/>
        </w:rPr>
        <w:t xml:space="preserve">Bij oversluiten is de nieuwe rente 2,5%, maar wordt de boeterente ineens betaald. </w:t>
      </w:r>
    </w:p>
    <w:p w:rsidR="005024B0" w:rsidRDefault="005024B0" w:rsidP="005024B0">
      <w:pPr>
        <w:rPr>
          <w:b/>
          <w:sz w:val="28"/>
          <w:szCs w:val="28"/>
        </w:rPr>
      </w:pPr>
    </w:p>
    <w:p w:rsidR="00D84AFC" w:rsidRPr="00D84AFC" w:rsidRDefault="00AC484D" w:rsidP="00000625">
      <w:pPr>
        <w:rPr>
          <w:b/>
          <w:bCs/>
        </w:rPr>
      </w:pPr>
      <w:r>
        <w:rPr>
          <w:b/>
          <w:bCs/>
        </w:rPr>
        <w:t>R</w:t>
      </w:r>
      <w:r w:rsidR="00D84AFC" w:rsidRPr="00D84AFC">
        <w:rPr>
          <w:b/>
          <w:bCs/>
        </w:rPr>
        <w:t>ekenvoorbeelden</w:t>
      </w:r>
      <w:r>
        <w:rPr>
          <w:b/>
          <w:bCs/>
        </w:rPr>
        <w:t xml:space="preserve"> zijn indicatief</w:t>
      </w:r>
    </w:p>
    <w:p w:rsidR="001D3254" w:rsidRDefault="00CC2AB5" w:rsidP="00000625">
      <w:pPr>
        <w:rPr>
          <w:bCs/>
        </w:rPr>
      </w:pPr>
      <w:r>
        <w:rPr>
          <w:bCs/>
        </w:rPr>
        <w:t>In de</w:t>
      </w:r>
      <w:r w:rsidR="007B2F67">
        <w:rPr>
          <w:bCs/>
        </w:rPr>
        <w:t xml:space="preserve"> </w:t>
      </w:r>
      <w:r w:rsidR="008D2F73">
        <w:rPr>
          <w:bCs/>
        </w:rPr>
        <w:t xml:space="preserve">berekening van </w:t>
      </w:r>
      <w:r w:rsidR="00356090">
        <w:rPr>
          <w:bCs/>
        </w:rPr>
        <w:t xml:space="preserve">het rentevoordeel </w:t>
      </w:r>
      <w:r w:rsidR="00962C08">
        <w:rPr>
          <w:bCs/>
        </w:rPr>
        <w:t xml:space="preserve"> zijn</w:t>
      </w:r>
      <w:r w:rsidR="00165E19">
        <w:rPr>
          <w:bCs/>
        </w:rPr>
        <w:t xml:space="preserve"> </w:t>
      </w:r>
      <w:r w:rsidR="006E31B5">
        <w:rPr>
          <w:bCs/>
        </w:rPr>
        <w:t xml:space="preserve">niet alle financiële aanpassingen verwerkt. </w:t>
      </w:r>
      <w:r w:rsidR="008D2F73">
        <w:rPr>
          <w:bCs/>
        </w:rPr>
        <w:t xml:space="preserve">De </w:t>
      </w:r>
      <w:r w:rsidR="00962C08">
        <w:rPr>
          <w:bCs/>
        </w:rPr>
        <w:t xml:space="preserve">voorwaarden en </w:t>
      </w:r>
      <w:r w:rsidR="008D2F73">
        <w:rPr>
          <w:bCs/>
        </w:rPr>
        <w:t xml:space="preserve">berekeningen </w:t>
      </w:r>
      <w:r w:rsidR="00962C08">
        <w:rPr>
          <w:bCs/>
        </w:rPr>
        <w:t xml:space="preserve">verschillen </w:t>
      </w:r>
      <w:r w:rsidR="008D2F73">
        <w:rPr>
          <w:bCs/>
        </w:rPr>
        <w:t xml:space="preserve">per hypotheekverstrekker. </w:t>
      </w:r>
      <w:r w:rsidR="00962C08">
        <w:rPr>
          <w:bCs/>
        </w:rPr>
        <w:t>In de rekenvoorbeelden is de bruto-rente  weergegeven, dus zonder aftrek van belastingen.</w:t>
      </w:r>
    </w:p>
    <w:p w:rsidR="00962C08" w:rsidRDefault="00962C08" w:rsidP="00000625">
      <w:pPr>
        <w:rPr>
          <w:bCs/>
        </w:rPr>
      </w:pPr>
    </w:p>
    <w:p w:rsidR="005534DC" w:rsidRDefault="00D84AFC" w:rsidP="005534DC">
      <w:pPr>
        <w:rPr>
          <w:b/>
          <w:bCs/>
        </w:rPr>
      </w:pPr>
      <w:r>
        <w:rPr>
          <w:b/>
          <w:bCs/>
        </w:rPr>
        <w:t>Advies blijft noodzakelijk om de juiste keuze te kunnen maken</w:t>
      </w:r>
    </w:p>
    <w:p w:rsidR="007529AF" w:rsidRDefault="008D2F73">
      <w:pPr>
        <w:rPr>
          <w:bCs/>
        </w:rPr>
      </w:pPr>
      <w:r>
        <w:rPr>
          <w:bCs/>
        </w:rPr>
        <w:t xml:space="preserve">Rentemiddeling met als gevolg een lagere rentelast </w:t>
      </w:r>
      <w:r w:rsidR="007529AF">
        <w:rPr>
          <w:bCs/>
        </w:rPr>
        <w:t xml:space="preserve">kan een direct financieel voordeel opleveren. </w:t>
      </w:r>
    </w:p>
    <w:p w:rsidR="001D3254" w:rsidRDefault="00CC2AB5">
      <w:pPr>
        <w:rPr>
          <w:bCs/>
        </w:rPr>
      </w:pPr>
      <w:r>
        <w:rPr>
          <w:bCs/>
        </w:rPr>
        <w:t xml:space="preserve">Het is verleidelijk om te kiezen voor een lagere rentelast, zoals uit de rekenvoorbeelden blijkt. Maar er kunnen individuele omstandigheden zijn, waardoor </w:t>
      </w:r>
      <w:r w:rsidR="001D3254">
        <w:rPr>
          <w:bCs/>
        </w:rPr>
        <w:t xml:space="preserve">rentemiddeling </w:t>
      </w:r>
      <w:r w:rsidR="00F83D97">
        <w:rPr>
          <w:bCs/>
        </w:rPr>
        <w:t xml:space="preserve">niet </w:t>
      </w:r>
      <w:r w:rsidR="007529AF">
        <w:rPr>
          <w:bCs/>
        </w:rPr>
        <w:t xml:space="preserve">altijd de beste keuze </w:t>
      </w:r>
      <w:r w:rsidR="001D3254">
        <w:rPr>
          <w:bCs/>
        </w:rPr>
        <w:t>is.</w:t>
      </w:r>
      <w:r w:rsidR="007529AF">
        <w:rPr>
          <w:bCs/>
        </w:rPr>
        <w:t xml:space="preserve"> </w:t>
      </w:r>
    </w:p>
    <w:p w:rsidR="00381A82" w:rsidRDefault="00381A82">
      <w:pPr>
        <w:rPr>
          <w:bCs/>
        </w:rPr>
      </w:pPr>
    </w:p>
    <w:p w:rsidR="00B37021" w:rsidRDefault="00381A82" w:rsidP="00E55296">
      <w:r w:rsidRPr="00381A82">
        <w:rPr>
          <w:bCs/>
        </w:rPr>
        <w:t xml:space="preserve">En als u een (bank)spaarhypotheek heeft, leidt een verlaging van de hypotheekrente tot een hogere inleg of premie van uw spaarrekening of spaarverzekering. Dit verkleint het voordeel of kan </w:t>
      </w:r>
      <w:r w:rsidR="0089719A">
        <w:rPr>
          <w:bCs/>
        </w:rPr>
        <w:t xml:space="preserve">soms </w:t>
      </w:r>
      <w:r w:rsidRPr="00381A82">
        <w:rPr>
          <w:bCs/>
        </w:rPr>
        <w:t xml:space="preserve">een </w:t>
      </w:r>
      <w:r w:rsidR="0089719A">
        <w:rPr>
          <w:bCs/>
        </w:rPr>
        <w:t xml:space="preserve">reden </w:t>
      </w:r>
      <w:r w:rsidRPr="00381A82">
        <w:rPr>
          <w:bCs/>
        </w:rPr>
        <w:t>zijn om de rente niet te middelen</w:t>
      </w:r>
      <w:r w:rsidR="0089719A">
        <w:rPr>
          <w:bCs/>
        </w:rPr>
        <w:t xml:space="preserve"> (of over te sluiten)</w:t>
      </w:r>
      <w:r w:rsidRPr="00381A82">
        <w:rPr>
          <w:bCs/>
        </w:rPr>
        <w:t xml:space="preserve">. </w:t>
      </w:r>
      <w:r>
        <w:rPr>
          <w:bCs/>
        </w:rPr>
        <w:t xml:space="preserve"> </w:t>
      </w:r>
    </w:p>
    <w:p w:rsidR="0089719A" w:rsidRDefault="0089719A"/>
    <w:p w:rsidR="006E31B5" w:rsidRDefault="00B37021">
      <w:r>
        <w:t>Maar ook is nodig een financiële vergelijking tussen rentemiddeling en het oversluiten van de hypotheek.</w:t>
      </w:r>
      <w:r w:rsidR="00E55296">
        <w:t xml:space="preserve"> </w:t>
      </w:r>
      <w:r>
        <w:t xml:space="preserve"> Alleen dan heeft u een compleet overzicht en kunt u een verantwoorde keuze maken</w:t>
      </w:r>
      <w:r w:rsidR="0089719A">
        <w:t xml:space="preserve">. </w:t>
      </w:r>
      <w:r w:rsidR="0089719A" w:rsidRPr="00BC1A47">
        <w:t xml:space="preserve">Uw Erkend Hypothecaire Planner </w:t>
      </w:r>
      <w:r w:rsidR="0089719A">
        <w:t>kan u over alle aspecten informeren en adviseren.</w:t>
      </w:r>
    </w:p>
    <w:p w:rsidR="00E8034C" w:rsidRDefault="00E8034C">
      <w:pPr>
        <w:rPr>
          <w:b/>
          <w:bCs/>
        </w:rPr>
      </w:pPr>
    </w:p>
    <w:p w:rsidR="006860A2" w:rsidRPr="00BC1A47" w:rsidRDefault="008411B2">
      <w:pPr>
        <w:rPr>
          <w:b/>
          <w:bCs/>
        </w:rPr>
      </w:pPr>
      <w:r w:rsidRPr="00BC1A47">
        <w:rPr>
          <w:b/>
          <w:bCs/>
        </w:rPr>
        <w:t>Andere aandachtspunten</w:t>
      </w:r>
    </w:p>
    <w:p w:rsidR="006860A2" w:rsidRPr="00BC1A47" w:rsidRDefault="008411B2">
      <w:r w:rsidRPr="00BC1A47">
        <w:t xml:space="preserve">Naast </w:t>
      </w:r>
      <w:r w:rsidR="00D156E4">
        <w:t xml:space="preserve">uw </w:t>
      </w:r>
      <w:r w:rsidRPr="00BC1A47">
        <w:t xml:space="preserve">doel om </w:t>
      </w:r>
      <w:r w:rsidR="00D156E4">
        <w:t xml:space="preserve">lagere </w:t>
      </w:r>
      <w:r w:rsidRPr="00BC1A47">
        <w:t xml:space="preserve">woonlasten </w:t>
      </w:r>
      <w:r w:rsidR="00D156E4">
        <w:t>via rentemiddeling</w:t>
      </w:r>
      <w:r w:rsidR="00217D08">
        <w:t xml:space="preserve"> </w:t>
      </w:r>
      <w:r w:rsidRPr="00BC1A47">
        <w:t xml:space="preserve">kan uw Erkend Hypothecair Planner ook andere </w:t>
      </w:r>
      <w:r w:rsidR="00381A82">
        <w:t xml:space="preserve">relevante </w:t>
      </w:r>
      <w:r w:rsidR="00217D08">
        <w:t xml:space="preserve">hypotheekzaken </w:t>
      </w:r>
      <w:r w:rsidRPr="00BC1A47">
        <w:t>met u bespreken. Bijvoorbeeld:</w:t>
      </w:r>
    </w:p>
    <w:p w:rsidR="00BF3336" w:rsidRPr="00BF3336" w:rsidRDefault="00217D08" w:rsidP="00F83D97">
      <w:pPr>
        <w:pStyle w:val="Lijstalinea"/>
        <w:numPr>
          <w:ilvl w:val="0"/>
          <w:numId w:val="8"/>
        </w:numPr>
        <w:tabs>
          <w:tab w:val="num" w:pos="284"/>
        </w:tabs>
        <w:ind w:left="284" w:hanging="284"/>
        <w:rPr>
          <w:rFonts w:eastAsia="Trebuchet MS" w:cs="Trebuchet MS"/>
          <w:b/>
          <w:bCs/>
        </w:rPr>
      </w:pPr>
      <w:r>
        <w:t xml:space="preserve">Heeft u extra </w:t>
      </w:r>
      <w:r w:rsidR="00EE4B7A">
        <w:t>beschikbaar spaargeld</w:t>
      </w:r>
      <w:r>
        <w:t xml:space="preserve">, dan </w:t>
      </w:r>
      <w:r w:rsidR="00EE4B7A">
        <w:t>k</w:t>
      </w:r>
      <w:r w:rsidR="00891A14">
        <w:t>u</w:t>
      </w:r>
      <w:r w:rsidR="00EE4B7A">
        <w:t xml:space="preserve">nt u </w:t>
      </w:r>
      <w:r w:rsidR="00381A82">
        <w:t xml:space="preserve">ook </w:t>
      </w:r>
      <w:r>
        <w:t xml:space="preserve">een deel gebruiken om </w:t>
      </w:r>
      <w:r w:rsidR="00EE4B7A">
        <w:t>uw hypotheek gedeeltelijk boetevrij af</w:t>
      </w:r>
      <w:r w:rsidR="00381A82">
        <w:t xml:space="preserve"> te </w:t>
      </w:r>
      <w:r w:rsidR="00EE4B7A">
        <w:t xml:space="preserve">lossen. U krijgt dan weliswaar </w:t>
      </w:r>
      <w:r w:rsidR="00381A82">
        <w:t xml:space="preserve">minder </w:t>
      </w:r>
      <w:r w:rsidR="00EE4B7A">
        <w:t>spaarrente</w:t>
      </w:r>
      <w:r w:rsidR="00381A82">
        <w:t xml:space="preserve">, </w:t>
      </w:r>
      <w:r w:rsidR="00EE4B7A">
        <w:t xml:space="preserve">maar u betaalt ook minder </w:t>
      </w:r>
      <w:r w:rsidR="00381A82">
        <w:t xml:space="preserve">hogere </w:t>
      </w:r>
      <w:r w:rsidR="00EE4B7A">
        <w:t xml:space="preserve">hypotheekrente.  Dat kan </w:t>
      </w:r>
      <w:r w:rsidR="00891A14">
        <w:t xml:space="preserve">u </w:t>
      </w:r>
      <w:r w:rsidR="00EE4B7A">
        <w:t xml:space="preserve">per saldo een </w:t>
      </w:r>
      <w:r w:rsidR="00891A14">
        <w:t xml:space="preserve">financieel </w:t>
      </w:r>
      <w:r w:rsidR="00EE4B7A">
        <w:t xml:space="preserve">voordeel opleveren en wellicht </w:t>
      </w:r>
      <w:r w:rsidR="00891A14">
        <w:t xml:space="preserve">ook nog </w:t>
      </w:r>
      <w:r w:rsidR="00EE4B7A">
        <w:t>een</w:t>
      </w:r>
      <w:r w:rsidR="00891A14">
        <w:t xml:space="preserve"> extra </w:t>
      </w:r>
      <w:r w:rsidR="00EE4B7A">
        <w:t xml:space="preserve">lagere hypotheekrente als u voor de hypotheekverstrekker in een </w:t>
      </w:r>
      <w:r w:rsidR="00EE4B7A">
        <w:lastRenderedPageBreak/>
        <w:t xml:space="preserve">lagere risicoklasse valt. </w:t>
      </w:r>
      <w:r>
        <w:t xml:space="preserve">Of als de waarde van uw woning </w:t>
      </w:r>
      <w:r w:rsidR="00381A82">
        <w:t xml:space="preserve">momenteel </w:t>
      </w:r>
      <w:r>
        <w:t xml:space="preserve">lager is dan de </w:t>
      </w:r>
      <w:r w:rsidR="00381A82">
        <w:t xml:space="preserve">huidige </w:t>
      </w:r>
      <w:r>
        <w:t>hypotheekschuld</w:t>
      </w:r>
      <w:r w:rsidR="00381A82">
        <w:t>. D</w:t>
      </w:r>
      <w:r>
        <w:t xml:space="preserve">an voorkomt </w:t>
      </w:r>
      <w:r w:rsidR="00381A82">
        <w:t xml:space="preserve">of beperkt </w:t>
      </w:r>
      <w:r>
        <w:t xml:space="preserve">u een restschuld bij verkoop van de woning. </w:t>
      </w:r>
    </w:p>
    <w:p w:rsidR="00F83D97" w:rsidRPr="00F83D97" w:rsidRDefault="00BF3336" w:rsidP="00F83D97">
      <w:pPr>
        <w:pStyle w:val="Lijstalinea"/>
        <w:numPr>
          <w:ilvl w:val="0"/>
          <w:numId w:val="8"/>
        </w:numPr>
        <w:tabs>
          <w:tab w:val="num" w:pos="284"/>
        </w:tabs>
        <w:ind w:left="284" w:hanging="284"/>
        <w:rPr>
          <w:rFonts w:eastAsia="Trebuchet MS" w:cs="Trebuchet MS"/>
          <w:b/>
          <w:bCs/>
        </w:rPr>
      </w:pPr>
      <w:r>
        <w:t xml:space="preserve">Heeft u een </w:t>
      </w:r>
      <w:r w:rsidRPr="00BC1A47">
        <w:t>meeverbonden spaar</w:t>
      </w:r>
      <w:r>
        <w:t>verzekering</w:t>
      </w:r>
      <w:r w:rsidRPr="00BC1A47">
        <w:t xml:space="preserve"> of bankrekening</w:t>
      </w:r>
      <w:r>
        <w:t xml:space="preserve">, dan  is een analyse nodig of een </w:t>
      </w:r>
      <w:r w:rsidR="00EE4B7A">
        <w:t xml:space="preserve">gedeeltelijke aflossing  </w:t>
      </w:r>
      <w:r>
        <w:t xml:space="preserve">gevolgen heeft voor de </w:t>
      </w:r>
      <w:r w:rsidR="008F7A93">
        <w:t xml:space="preserve">hoogte van de </w:t>
      </w:r>
      <w:r>
        <w:t xml:space="preserve">opbouw van </w:t>
      </w:r>
      <w:r w:rsidR="008F7A93">
        <w:t>uw</w:t>
      </w:r>
      <w:r>
        <w:t xml:space="preserve"> kapitaal. Met dit kapitaal lost u namelijk </w:t>
      </w:r>
      <w:r w:rsidR="006E31B5" w:rsidRPr="00BC1A47">
        <w:t xml:space="preserve">fiscaal vriendelijk de hypotheekschuld </w:t>
      </w:r>
      <w:r>
        <w:t xml:space="preserve">af </w:t>
      </w:r>
      <w:r w:rsidR="006E31B5" w:rsidRPr="00BC1A47">
        <w:t xml:space="preserve">aan het eind </w:t>
      </w:r>
      <w:r>
        <w:t>van de hypotheek.</w:t>
      </w:r>
      <w:r w:rsidR="006E31B5" w:rsidRPr="00BC1A47">
        <w:t xml:space="preserve"> </w:t>
      </w:r>
      <w:r>
        <w:t xml:space="preserve"> </w:t>
      </w:r>
      <w:r w:rsidR="00D156E4">
        <w:t xml:space="preserve">En als de hypotheek lager wordt, dan </w:t>
      </w:r>
      <w:r w:rsidR="008F7A93">
        <w:t xml:space="preserve">kan </w:t>
      </w:r>
      <w:r w:rsidR="00D156E4">
        <w:t>minder kapitaal nodig</w:t>
      </w:r>
      <w:r w:rsidR="008F7A93">
        <w:t xml:space="preserve"> zijn</w:t>
      </w:r>
      <w:r w:rsidR="00D156E4">
        <w:t>. En dus een lagere inleg.</w:t>
      </w:r>
    </w:p>
    <w:p w:rsidR="00F83D97" w:rsidRDefault="00217D08" w:rsidP="00F83D97">
      <w:pPr>
        <w:pStyle w:val="Lijstalinea"/>
        <w:numPr>
          <w:ilvl w:val="0"/>
          <w:numId w:val="8"/>
        </w:numPr>
        <w:tabs>
          <w:tab w:val="num" w:pos="284"/>
        </w:tabs>
        <w:ind w:left="284" w:hanging="284"/>
      </w:pPr>
      <w:r>
        <w:t xml:space="preserve">Heeft u een (deel) </w:t>
      </w:r>
      <w:r w:rsidR="00F83D97" w:rsidRPr="00BC1A47">
        <w:t>aflossingsvrije hypotheek</w:t>
      </w:r>
      <w:r>
        <w:t xml:space="preserve">, dan </w:t>
      </w:r>
      <w:r w:rsidR="00351A3E">
        <w:t xml:space="preserve">kunt u </w:t>
      </w:r>
      <w:r>
        <w:t xml:space="preserve">dit deel </w:t>
      </w:r>
      <w:r w:rsidR="008F7A93">
        <w:t>ook</w:t>
      </w:r>
      <w:r w:rsidR="008F7A93" w:rsidRPr="00BC1A47">
        <w:t xml:space="preserve"> </w:t>
      </w:r>
      <w:r w:rsidR="00F83D97" w:rsidRPr="00BC1A47">
        <w:t>o</w:t>
      </w:r>
      <w:r>
        <w:t xml:space="preserve">mzetten </w:t>
      </w:r>
      <w:r w:rsidR="00F83D97" w:rsidRPr="00BC1A47">
        <w:t xml:space="preserve">in een andere hypotheekvorm, waarbij wel wordt afgelost. Bijvoorbeeld als dat beter past bij uw huidige situatie. </w:t>
      </w:r>
      <w:r w:rsidR="008F7A93">
        <w:t>N</w:t>
      </w:r>
      <w:r w:rsidR="00F83D97" w:rsidRPr="00BC1A47">
        <w:t xml:space="preserve">aarmate de einddatum van de hypotheek dichterbij komt, </w:t>
      </w:r>
      <w:r w:rsidR="008F7A93">
        <w:t xml:space="preserve">kan het </w:t>
      </w:r>
      <w:r w:rsidR="00F83D97" w:rsidRPr="00BC1A47">
        <w:t xml:space="preserve">noodzakelijk </w:t>
      </w:r>
      <w:r w:rsidR="008F7A93">
        <w:t xml:space="preserve">zijn </w:t>
      </w:r>
      <w:r w:rsidR="00F83D97" w:rsidRPr="00BC1A47">
        <w:t>om tijdig</w:t>
      </w:r>
      <w:r w:rsidR="00F83D97">
        <w:t xml:space="preserve"> financiële</w:t>
      </w:r>
      <w:r w:rsidR="00F83D97" w:rsidRPr="00BC1A47">
        <w:t xml:space="preserve"> maatregelen te</w:t>
      </w:r>
      <w:r w:rsidR="00F83D97">
        <w:t xml:space="preserve"> </w:t>
      </w:r>
      <w:r w:rsidR="00F83D97" w:rsidRPr="00BC1A47">
        <w:t>treffen</w:t>
      </w:r>
      <w:r w:rsidR="00F83D97">
        <w:t xml:space="preserve">. </w:t>
      </w:r>
      <w:r w:rsidR="00F83D97" w:rsidRPr="00BC1A47">
        <w:t>Uiteindelijk moet de hypotheek op enig moment wel worden afgelost.</w:t>
      </w:r>
      <w:r w:rsidR="008F7A93">
        <w:t xml:space="preserve"> Niet altijd kan de hypotheek op dezelfde voorwaarden worden verlengd.</w:t>
      </w:r>
    </w:p>
    <w:p w:rsidR="006860A2" w:rsidRPr="00BC1A47" w:rsidRDefault="006860A2">
      <w:pPr>
        <w:rPr>
          <w:b/>
          <w:bCs/>
        </w:rPr>
      </w:pPr>
    </w:p>
    <w:p w:rsidR="006860A2" w:rsidRPr="00BC1A47" w:rsidRDefault="008411B2">
      <w:pPr>
        <w:rPr>
          <w:b/>
          <w:bCs/>
        </w:rPr>
      </w:pPr>
      <w:r w:rsidRPr="00BC1A47">
        <w:rPr>
          <w:b/>
          <w:bCs/>
        </w:rPr>
        <w:t>Onderscheidend advies Erkend Hypothecaire Planner</w:t>
      </w:r>
    </w:p>
    <w:p w:rsidR="00E17C65" w:rsidRDefault="00C2282C">
      <w:r>
        <w:t xml:space="preserve">Rentemiddelen </w:t>
      </w:r>
      <w:r w:rsidR="00E17C65">
        <w:t xml:space="preserve">alleen kan direct financieel voordeel opleveren, maar hoeft niet altijd </w:t>
      </w:r>
      <w:r w:rsidR="00381A82">
        <w:t xml:space="preserve">per definitie </w:t>
      </w:r>
      <w:r w:rsidR="00E17C65">
        <w:t xml:space="preserve">de beste keuze te zijn.  </w:t>
      </w:r>
      <w:r w:rsidRPr="00BC1A47">
        <w:t xml:space="preserve">Laat u </w:t>
      </w:r>
      <w:r w:rsidR="00381A82" w:rsidRPr="00BC1A47">
        <w:t>vooraf</w:t>
      </w:r>
      <w:r w:rsidR="00381A82">
        <w:t xml:space="preserve"> </w:t>
      </w:r>
      <w:r w:rsidR="00217D08">
        <w:t xml:space="preserve">over alle aspecten </w:t>
      </w:r>
      <w:r w:rsidR="00381A82">
        <w:t xml:space="preserve">duidelijk </w:t>
      </w:r>
      <w:r w:rsidRPr="00BC1A47">
        <w:t xml:space="preserve">adviseren. </w:t>
      </w:r>
      <w:r w:rsidR="008F7A93">
        <w:t xml:space="preserve">Alleen dan kunt u </w:t>
      </w:r>
      <w:r w:rsidR="00381A82">
        <w:t>een verantwoorde en</w:t>
      </w:r>
      <w:r w:rsidR="008F7A93">
        <w:t xml:space="preserve"> beste keuze maken. </w:t>
      </w:r>
      <w:r w:rsidR="008411B2" w:rsidRPr="00BC1A47">
        <w:t xml:space="preserve">Het is de kwaliteit van de Erkend Hypothecaire Planner om u deskundig en </w:t>
      </w:r>
      <w:r>
        <w:t xml:space="preserve">over alle </w:t>
      </w:r>
      <w:r w:rsidR="008F7A93">
        <w:t xml:space="preserve">samenhangende </w:t>
      </w:r>
      <w:r w:rsidR="008411B2" w:rsidRPr="00BC1A47">
        <w:t>onderdelen te adviseren</w:t>
      </w:r>
      <w:r>
        <w:t xml:space="preserve">.  </w:t>
      </w:r>
    </w:p>
    <w:p w:rsidR="00381A82" w:rsidRDefault="00381A82"/>
    <w:p w:rsidR="006860A2" w:rsidRDefault="008411B2">
      <w:r w:rsidRPr="00BC1A47">
        <w:t>Voor meer informatie, neem contact op met uw Erkend Hypothecaire Planner.</w:t>
      </w:r>
    </w:p>
    <w:p w:rsidR="006860A2" w:rsidRDefault="006860A2">
      <w:pPr>
        <w:rPr>
          <w:b/>
          <w:bCs/>
          <w:i/>
          <w:iCs/>
        </w:rPr>
      </w:pPr>
    </w:p>
    <w:p w:rsidR="006860A2" w:rsidRDefault="006860A2">
      <w:pPr>
        <w:rPr>
          <w:b/>
          <w:bCs/>
          <w:i/>
          <w:iCs/>
        </w:rPr>
      </w:pPr>
    </w:p>
    <w:p w:rsidR="006860A2" w:rsidRDefault="006860A2">
      <w:pPr>
        <w:rPr>
          <w:b/>
          <w:bCs/>
          <w:i/>
          <w:iCs/>
        </w:rPr>
      </w:pPr>
    </w:p>
    <w:p w:rsidR="006860A2" w:rsidRDefault="006860A2">
      <w:pPr>
        <w:rPr>
          <w:b/>
          <w:bCs/>
          <w:i/>
          <w:iCs/>
        </w:rPr>
      </w:pPr>
    </w:p>
    <w:p w:rsidR="006860A2" w:rsidRPr="008B3181" w:rsidRDefault="006860A2">
      <w:pPr>
        <w:rPr>
          <w:bCs/>
          <w:iCs/>
        </w:rPr>
      </w:pPr>
    </w:p>
    <w:p w:rsidR="006860A2" w:rsidRDefault="006860A2">
      <w:pPr>
        <w:rPr>
          <w:b/>
          <w:bCs/>
          <w:i/>
          <w:iCs/>
        </w:rPr>
      </w:pPr>
    </w:p>
    <w:p w:rsidR="006860A2" w:rsidRDefault="006860A2">
      <w:pPr>
        <w:rPr>
          <w:b/>
          <w:bCs/>
          <w:i/>
          <w:iCs/>
        </w:rPr>
      </w:pPr>
    </w:p>
    <w:p w:rsidR="006860A2" w:rsidRDefault="006860A2">
      <w:pPr>
        <w:ind w:left="45"/>
        <w:rPr>
          <w:b/>
          <w:bCs/>
          <w:i/>
          <w:iCs/>
        </w:rPr>
      </w:pPr>
    </w:p>
    <w:p w:rsidR="006860A2" w:rsidRDefault="006860A2">
      <w:pPr>
        <w:ind w:left="45"/>
        <w:rPr>
          <w:b/>
          <w:bCs/>
          <w:i/>
          <w:iCs/>
        </w:rPr>
      </w:pPr>
    </w:p>
    <w:p w:rsidR="006860A2" w:rsidRDefault="006860A2">
      <w:pPr>
        <w:ind w:left="45"/>
        <w:rPr>
          <w:b/>
          <w:bCs/>
          <w:i/>
          <w:iCs/>
        </w:rPr>
      </w:pPr>
    </w:p>
    <w:p w:rsidR="006860A2" w:rsidRDefault="006860A2">
      <w:pPr>
        <w:ind w:left="45"/>
        <w:rPr>
          <w:b/>
          <w:bCs/>
          <w:i/>
          <w:iCs/>
        </w:rPr>
      </w:pPr>
    </w:p>
    <w:p w:rsidR="006860A2" w:rsidRDefault="006860A2">
      <w:pPr>
        <w:ind w:left="45"/>
        <w:rPr>
          <w:b/>
          <w:bCs/>
          <w:i/>
          <w:iCs/>
        </w:rPr>
      </w:pPr>
    </w:p>
    <w:sectPr w:rsidR="006860A2">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CE5" w:rsidRDefault="00602CE5">
      <w:pPr>
        <w:spacing w:line="240" w:lineRule="auto"/>
      </w:pPr>
      <w:r>
        <w:separator/>
      </w:r>
    </w:p>
  </w:endnote>
  <w:endnote w:type="continuationSeparator" w:id="0">
    <w:p w:rsidR="00602CE5" w:rsidRDefault="00602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722634"/>
      <w:docPartObj>
        <w:docPartGallery w:val="Page Numbers (Bottom of Page)"/>
        <w:docPartUnique/>
      </w:docPartObj>
    </w:sdtPr>
    <w:sdtEndPr/>
    <w:sdtContent>
      <w:p w:rsidR="00504617" w:rsidRDefault="00504617">
        <w:pPr>
          <w:pStyle w:val="Voettekst"/>
          <w:jc w:val="center"/>
        </w:pPr>
        <w:r>
          <w:fldChar w:fldCharType="begin"/>
        </w:r>
        <w:r>
          <w:instrText>PAGE   \* MERGEFORMAT</w:instrText>
        </w:r>
        <w:r>
          <w:fldChar w:fldCharType="separate"/>
        </w:r>
        <w:r w:rsidR="00276204">
          <w:rPr>
            <w:noProof/>
          </w:rPr>
          <w:t>3</w:t>
        </w:r>
        <w:r>
          <w:fldChar w:fldCharType="end"/>
        </w:r>
      </w:p>
    </w:sdtContent>
  </w:sdt>
  <w:p w:rsidR="006860A2" w:rsidRDefault="006860A2">
    <w:pPr>
      <w:pStyle w:val="Voettekst"/>
      <w:tabs>
        <w:tab w:val="clear" w:pos="9072"/>
        <w:tab w:val="right" w:pos="904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CE5" w:rsidRDefault="00602CE5">
      <w:pPr>
        <w:spacing w:line="240" w:lineRule="auto"/>
      </w:pPr>
      <w:r>
        <w:separator/>
      </w:r>
    </w:p>
  </w:footnote>
  <w:footnote w:type="continuationSeparator" w:id="0">
    <w:p w:rsidR="00602CE5" w:rsidRDefault="00602CE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37B1"/>
    <w:multiLevelType w:val="multilevel"/>
    <w:tmpl w:val="8BDC053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0CCA5838"/>
    <w:multiLevelType w:val="hybridMultilevel"/>
    <w:tmpl w:val="34F2A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E347E6"/>
    <w:multiLevelType w:val="hybridMultilevel"/>
    <w:tmpl w:val="0596BC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1C3860"/>
    <w:multiLevelType w:val="multilevel"/>
    <w:tmpl w:val="01989FF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198D6089"/>
    <w:multiLevelType w:val="hybridMultilevel"/>
    <w:tmpl w:val="86E69E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726D90"/>
    <w:multiLevelType w:val="multilevel"/>
    <w:tmpl w:val="F060259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47816462"/>
    <w:multiLevelType w:val="hybridMultilevel"/>
    <w:tmpl w:val="8DC43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625D0D"/>
    <w:multiLevelType w:val="hybridMultilevel"/>
    <w:tmpl w:val="08ECA9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F560E5"/>
    <w:multiLevelType w:val="hybridMultilevel"/>
    <w:tmpl w:val="DC2E8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327DA4"/>
    <w:multiLevelType w:val="hybridMultilevel"/>
    <w:tmpl w:val="87D46D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243143B"/>
    <w:multiLevelType w:val="multilevel"/>
    <w:tmpl w:val="C03AF41E"/>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52DC0E7C"/>
    <w:multiLevelType w:val="multilevel"/>
    <w:tmpl w:val="B73E5B08"/>
    <w:lvl w:ilvl="0">
      <w:numFmt w:val="bullet"/>
      <w:lvlText w:val="•"/>
      <w:lvlJc w:val="left"/>
      <w:rPr>
        <w:rFonts w:ascii="Trebuchet MS" w:eastAsia="Trebuchet MS" w:hAnsi="Trebuchet MS" w:cs="Trebuchet MS"/>
        <w:b/>
        <w:bCs/>
        <w:position w:val="0"/>
      </w:rPr>
    </w:lvl>
    <w:lvl w:ilvl="1">
      <w:start w:val="1"/>
      <w:numFmt w:val="bullet"/>
      <w:lvlText w:val="o"/>
      <w:lvlJc w:val="left"/>
      <w:rPr>
        <w:rFonts w:ascii="Trebuchet MS" w:eastAsia="Trebuchet MS" w:hAnsi="Trebuchet MS" w:cs="Trebuchet MS"/>
        <w:b w:val="0"/>
        <w:bCs w:val="0"/>
        <w:position w:val="0"/>
      </w:rPr>
    </w:lvl>
    <w:lvl w:ilvl="2">
      <w:start w:val="1"/>
      <w:numFmt w:val="bullet"/>
      <w:lvlText w:val="▪"/>
      <w:lvlJc w:val="left"/>
      <w:rPr>
        <w:rFonts w:ascii="Trebuchet MS" w:eastAsia="Trebuchet MS" w:hAnsi="Trebuchet MS" w:cs="Trebuchet MS"/>
        <w:b w:val="0"/>
        <w:bCs w:val="0"/>
        <w:position w:val="0"/>
      </w:rPr>
    </w:lvl>
    <w:lvl w:ilvl="3">
      <w:start w:val="1"/>
      <w:numFmt w:val="bullet"/>
      <w:lvlText w:val="•"/>
      <w:lvlJc w:val="left"/>
      <w:rPr>
        <w:rFonts w:ascii="Trebuchet MS" w:eastAsia="Trebuchet MS" w:hAnsi="Trebuchet MS" w:cs="Trebuchet MS"/>
        <w:b w:val="0"/>
        <w:bCs w:val="0"/>
        <w:position w:val="0"/>
      </w:rPr>
    </w:lvl>
    <w:lvl w:ilvl="4">
      <w:start w:val="1"/>
      <w:numFmt w:val="bullet"/>
      <w:lvlText w:val="o"/>
      <w:lvlJc w:val="left"/>
      <w:rPr>
        <w:rFonts w:ascii="Trebuchet MS" w:eastAsia="Trebuchet MS" w:hAnsi="Trebuchet MS" w:cs="Trebuchet MS"/>
        <w:b w:val="0"/>
        <w:bCs w:val="0"/>
        <w:position w:val="0"/>
      </w:rPr>
    </w:lvl>
    <w:lvl w:ilvl="5">
      <w:start w:val="1"/>
      <w:numFmt w:val="bullet"/>
      <w:lvlText w:val="▪"/>
      <w:lvlJc w:val="left"/>
      <w:rPr>
        <w:rFonts w:ascii="Trebuchet MS" w:eastAsia="Trebuchet MS" w:hAnsi="Trebuchet MS" w:cs="Trebuchet MS"/>
        <w:b w:val="0"/>
        <w:bCs w:val="0"/>
        <w:position w:val="0"/>
      </w:rPr>
    </w:lvl>
    <w:lvl w:ilvl="6">
      <w:start w:val="1"/>
      <w:numFmt w:val="bullet"/>
      <w:lvlText w:val="•"/>
      <w:lvlJc w:val="left"/>
      <w:rPr>
        <w:rFonts w:ascii="Trebuchet MS" w:eastAsia="Trebuchet MS" w:hAnsi="Trebuchet MS" w:cs="Trebuchet MS"/>
        <w:b w:val="0"/>
        <w:bCs w:val="0"/>
        <w:position w:val="0"/>
      </w:rPr>
    </w:lvl>
    <w:lvl w:ilvl="7">
      <w:start w:val="1"/>
      <w:numFmt w:val="bullet"/>
      <w:lvlText w:val="o"/>
      <w:lvlJc w:val="left"/>
      <w:rPr>
        <w:rFonts w:ascii="Trebuchet MS" w:eastAsia="Trebuchet MS" w:hAnsi="Trebuchet MS" w:cs="Trebuchet MS"/>
        <w:b w:val="0"/>
        <w:bCs w:val="0"/>
        <w:position w:val="0"/>
      </w:rPr>
    </w:lvl>
    <w:lvl w:ilvl="8">
      <w:start w:val="1"/>
      <w:numFmt w:val="bullet"/>
      <w:lvlText w:val="▪"/>
      <w:lvlJc w:val="left"/>
      <w:rPr>
        <w:rFonts w:ascii="Trebuchet MS" w:eastAsia="Trebuchet MS" w:hAnsi="Trebuchet MS" w:cs="Trebuchet MS"/>
        <w:b w:val="0"/>
        <w:bCs w:val="0"/>
        <w:position w:val="0"/>
      </w:rPr>
    </w:lvl>
  </w:abstractNum>
  <w:abstractNum w:abstractNumId="12" w15:restartNumberingAfterBreak="0">
    <w:nsid w:val="5A856527"/>
    <w:multiLevelType w:val="multilevel"/>
    <w:tmpl w:val="D12AC012"/>
    <w:lvl w:ilvl="0">
      <w:start w:val="1"/>
      <w:numFmt w:val="bullet"/>
      <w:lvlText w:val="•"/>
      <w:lvlJc w:val="left"/>
      <w:rPr>
        <w:rFonts w:ascii="Trebuchet MS" w:eastAsia="Trebuchet MS" w:hAnsi="Trebuchet MS" w:cs="Trebuchet MS"/>
        <w:b w:val="0"/>
        <w:bCs w:val="0"/>
        <w:position w:val="0"/>
      </w:rPr>
    </w:lvl>
    <w:lvl w:ilvl="1">
      <w:start w:val="1"/>
      <w:numFmt w:val="bullet"/>
      <w:lvlText w:val="o"/>
      <w:lvlJc w:val="left"/>
      <w:rPr>
        <w:rFonts w:ascii="Trebuchet MS" w:eastAsia="Trebuchet MS" w:hAnsi="Trebuchet MS" w:cs="Trebuchet MS"/>
        <w:b w:val="0"/>
        <w:bCs w:val="0"/>
        <w:position w:val="0"/>
      </w:rPr>
    </w:lvl>
    <w:lvl w:ilvl="2">
      <w:start w:val="1"/>
      <w:numFmt w:val="bullet"/>
      <w:lvlText w:val="▪"/>
      <w:lvlJc w:val="left"/>
      <w:rPr>
        <w:rFonts w:ascii="Trebuchet MS" w:eastAsia="Trebuchet MS" w:hAnsi="Trebuchet MS" w:cs="Trebuchet MS"/>
        <w:b w:val="0"/>
        <w:bCs w:val="0"/>
        <w:position w:val="0"/>
      </w:rPr>
    </w:lvl>
    <w:lvl w:ilvl="3">
      <w:start w:val="1"/>
      <w:numFmt w:val="bullet"/>
      <w:lvlText w:val="•"/>
      <w:lvlJc w:val="left"/>
      <w:rPr>
        <w:rFonts w:ascii="Trebuchet MS" w:eastAsia="Trebuchet MS" w:hAnsi="Trebuchet MS" w:cs="Trebuchet MS"/>
        <w:b w:val="0"/>
        <w:bCs w:val="0"/>
        <w:position w:val="0"/>
      </w:rPr>
    </w:lvl>
    <w:lvl w:ilvl="4">
      <w:start w:val="1"/>
      <w:numFmt w:val="bullet"/>
      <w:lvlText w:val="o"/>
      <w:lvlJc w:val="left"/>
      <w:rPr>
        <w:rFonts w:ascii="Trebuchet MS" w:eastAsia="Trebuchet MS" w:hAnsi="Trebuchet MS" w:cs="Trebuchet MS"/>
        <w:b w:val="0"/>
        <w:bCs w:val="0"/>
        <w:position w:val="0"/>
      </w:rPr>
    </w:lvl>
    <w:lvl w:ilvl="5">
      <w:start w:val="1"/>
      <w:numFmt w:val="bullet"/>
      <w:lvlText w:val="▪"/>
      <w:lvlJc w:val="left"/>
      <w:rPr>
        <w:rFonts w:ascii="Trebuchet MS" w:eastAsia="Trebuchet MS" w:hAnsi="Trebuchet MS" w:cs="Trebuchet MS"/>
        <w:b w:val="0"/>
        <w:bCs w:val="0"/>
        <w:position w:val="0"/>
      </w:rPr>
    </w:lvl>
    <w:lvl w:ilvl="6">
      <w:start w:val="1"/>
      <w:numFmt w:val="bullet"/>
      <w:lvlText w:val="•"/>
      <w:lvlJc w:val="left"/>
      <w:rPr>
        <w:rFonts w:ascii="Trebuchet MS" w:eastAsia="Trebuchet MS" w:hAnsi="Trebuchet MS" w:cs="Trebuchet MS"/>
        <w:b w:val="0"/>
        <w:bCs w:val="0"/>
        <w:position w:val="0"/>
      </w:rPr>
    </w:lvl>
    <w:lvl w:ilvl="7">
      <w:start w:val="1"/>
      <w:numFmt w:val="bullet"/>
      <w:lvlText w:val="o"/>
      <w:lvlJc w:val="left"/>
      <w:rPr>
        <w:rFonts w:ascii="Trebuchet MS" w:eastAsia="Trebuchet MS" w:hAnsi="Trebuchet MS" w:cs="Trebuchet MS"/>
        <w:b w:val="0"/>
        <w:bCs w:val="0"/>
        <w:position w:val="0"/>
      </w:rPr>
    </w:lvl>
    <w:lvl w:ilvl="8">
      <w:start w:val="1"/>
      <w:numFmt w:val="bullet"/>
      <w:lvlText w:val="▪"/>
      <w:lvlJc w:val="left"/>
      <w:rPr>
        <w:rFonts w:ascii="Trebuchet MS" w:eastAsia="Trebuchet MS" w:hAnsi="Trebuchet MS" w:cs="Trebuchet MS"/>
        <w:b w:val="0"/>
        <w:bCs w:val="0"/>
        <w:position w:val="0"/>
      </w:rPr>
    </w:lvl>
  </w:abstractNum>
  <w:abstractNum w:abstractNumId="13" w15:restartNumberingAfterBreak="0">
    <w:nsid w:val="61AF48C6"/>
    <w:multiLevelType w:val="multilevel"/>
    <w:tmpl w:val="12303B44"/>
    <w:styleLink w:val="List1"/>
    <w:lvl w:ilvl="0">
      <w:numFmt w:val="bullet"/>
      <w:lvlText w:val="•"/>
      <w:lvlJc w:val="left"/>
      <w:rPr>
        <w:rFonts w:ascii="Trebuchet MS" w:eastAsia="Trebuchet MS" w:hAnsi="Trebuchet MS" w:cs="Trebuchet MS"/>
        <w:b/>
        <w:bCs/>
        <w:position w:val="0"/>
      </w:rPr>
    </w:lvl>
    <w:lvl w:ilvl="1">
      <w:start w:val="1"/>
      <w:numFmt w:val="bullet"/>
      <w:lvlText w:val="o"/>
      <w:lvlJc w:val="left"/>
      <w:rPr>
        <w:rFonts w:ascii="Trebuchet MS" w:eastAsia="Trebuchet MS" w:hAnsi="Trebuchet MS" w:cs="Trebuchet MS"/>
        <w:b w:val="0"/>
        <w:bCs w:val="0"/>
        <w:position w:val="0"/>
      </w:rPr>
    </w:lvl>
    <w:lvl w:ilvl="2">
      <w:start w:val="1"/>
      <w:numFmt w:val="bullet"/>
      <w:lvlText w:val="▪"/>
      <w:lvlJc w:val="left"/>
      <w:rPr>
        <w:rFonts w:ascii="Trebuchet MS" w:eastAsia="Trebuchet MS" w:hAnsi="Trebuchet MS" w:cs="Trebuchet MS"/>
        <w:b w:val="0"/>
        <w:bCs w:val="0"/>
        <w:position w:val="0"/>
      </w:rPr>
    </w:lvl>
    <w:lvl w:ilvl="3">
      <w:start w:val="1"/>
      <w:numFmt w:val="bullet"/>
      <w:lvlText w:val="•"/>
      <w:lvlJc w:val="left"/>
      <w:rPr>
        <w:rFonts w:ascii="Trebuchet MS" w:eastAsia="Trebuchet MS" w:hAnsi="Trebuchet MS" w:cs="Trebuchet MS"/>
        <w:b w:val="0"/>
        <w:bCs w:val="0"/>
        <w:position w:val="0"/>
      </w:rPr>
    </w:lvl>
    <w:lvl w:ilvl="4">
      <w:start w:val="1"/>
      <w:numFmt w:val="bullet"/>
      <w:lvlText w:val="o"/>
      <w:lvlJc w:val="left"/>
      <w:rPr>
        <w:rFonts w:ascii="Trebuchet MS" w:eastAsia="Trebuchet MS" w:hAnsi="Trebuchet MS" w:cs="Trebuchet MS"/>
        <w:b w:val="0"/>
        <w:bCs w:val="0"/>
        <w:position w:val="0"/>
      </w:rPr>
    </w:lvl>
    <w:lvl w:ilvl="5">
      <w:start w:val="1"/>
      <w:numFmt w:val="bullet"/>
      <w:lvlText w:val="▪"/>
      <w:lvlJc w:val="left"/>
      <w:rPr>
        <w:rFonts w:ascii="Trebuchet MS" w:eastAsia="Trebuchet MS" w:hAnsi="Trebuchet MS" w:cs="Trebuchet MS"/>
        <w:b w:val="0"/>
        <w:bCs w:val="0"/>
        <w:position w:val="0"/>
      </w:rPr>
    </w:lvl>
    <w:lvl w:ilvl="6">
      <w:start w:val="1"/>
      <w:numFmt w:val="bullet"/>
      <w:lvlText w:val="•"/>
      <w:lvlJc w:val="left"/>
      <w:rPr>
        <w:rFonts w:ascii="Trebuchet MS" w:eastAsia="Trebuchet MS" w:hAnsi="Trebuchet MS" w:cs="Trebuchet MS"/>
        <w:b w:val="0"/>
        <w:bCs w:val="0"/>
        <w:position w:val="0"/>
      </w:rPr>
    </w:lvl>
    <w:lvl w:ilvl="7">
      <w:start w:val="1"/>
      <w:numFmt w:val="bullet"/>
      <w:lvlText w:val="o"/>
      <w:lvlJc w:val="left"/>
      <w:rPr>
        <w:rFonts w:ascii="Trebuchet MS" w:eastAsia="Trebuchet MS" w:hAnsi="Trebuchet MS" w:cs="Trebuchet MS"/>
        <w:b w:val="0"/>
        <w:bCs w:val="0"/>
        <w:position w:val="0"/>
      </w:rPr>
    </w:lvl>
    <w:lvl w:ilvl="8">
      <w:start w:val="1"/>
      <w:numFmt w:val="bullet"/>
      <w:lvlText w:val="▪"/>
      <w:lvlJc w:val="left"/>
      <w:rPr>
        <w:rFonts w:ascii="Trebuchet MS" w:eastAsia="Trebuchet MS" w:hAnsi="Trebuchet MS" w:cs="Trebuchet MS"/>
        <w:b w:val="0"/>
        <w:bCs w:val="0"/>
        <w:position w:val="0"/>
      </w:rPr>
    </w:lvl>
  </w:abstractNum>
  <w:abstractNum w:abstractNumId="14" w15:restartNumberingAfterBreak="0">
    <w:nsid w:val="65C327EB"/>
    <w:multiLevelType w:val="multilevel"/>
    <w:tmpl w:val="379241D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15:restartNumberingAfterBreak="0">
    <w:nsid w:val="78BF1474"/>
    <w:multiLevelType w:val="hybridMultilevel"/>
    <w:tmpl w:val="B9824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5"/>
  </w:num>
  <w:num w:numId="4">
    <w:abstractNumId w:val="10"/>
  </w:num>
  <w:num w:numId="5">
    <w:abstractNumId w:val="12"/>
  </w:num>
  <w:num w:numId="6">
    <w:abstractNumId w:val="0"/>
  </w:num>
  <w:num w:numId="7">
    <w:abstractNumId w:val="11"/>
  </w:num>
  <w:num w:numId="8">
    <w:abstractNumId w:val="13"/>
  </w:num>
  <w:num w:numId="9">
    <w:abstractNumId w:val="15"/>
  </w:num>
  <w:num w:numId="10">
    <w:abstractNumId w:val="9"/>
  </w:num>
  <w:num w:numId="11">
    <w:abstractNumId w:val="4"/>
  </w:num>
  <w:num w:numId="12">
    <w:abstractNumId w:val="8"/>
  </w:num>
  <w:num w:numId="13">
    <w:abstractNumId w:val="1"/>
  </w:num>
  <w:num w:numId="14">
    <w:abstractNumId w:val="6"/>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A2"/>
    <w:rsid w:val="00000625"/>
    <w:rsid w:val="000340FB"/>
    <w:rsid w:val="00146CFB"/>
    <w:rsid w:val="00165E19"/>
    <w:rsid w:val="00175E4B"/>
    <w:rsid w:val="001D3254"/>
    <w:rsid w:val="00217D08"/>
    <w:rsid w:val="00276204"/>
    <w:rsid w:val="002A7CD8"/>
    <w:rsid w:val="002E5E21"/>
    <w:rsid w:val="00305A25"/>
    <w:rsid w:val="00351A3E"/>
    <w:rsid w:val="00356090"/>
    <w:rsid w:val="00381A82"/>
    <w:rsid w:val="003F69E5"/>
    <w:rsid w:val="005024B0"/>
    <w:rsid w:val="00504617"/>
    <w:rsid w:val="00524424"/>
    <w:rsid w:val="005534DC"/>
    <w:rsid w:val="00602CE5"/>
    <w:rsid w:val="006860A2"/>
    <w:rsid w:val="006E31B5"/>
    <w:rsid w:val="007529AF"/>
    <w:rsid w:val="007B2F67"/>
    <w:rsid w:val="007E465E"/>
    <w:rsid w:val="008411B2"/>
    <w:rsid w:val="00883820"/>
    <w:rsid w:val="00891A14"/>
    <w:rsid w:val="0089719A"/>
    <w:rsid w:val="008A0B9B"/>
    <w:rsid w:val="008B3181"/>
    <w:rsid w:val="008D2F73"/>
    <w:rsid w:val="008E7350"/>
    <w:rsid w:val="008F7A93"/>
    <w:rsid w:val="009415AC"/>
    <w:rsid w:val="00962C08"/>
    <w:rsid w:val="00A32BE5"/>
    <w:rsid w:val="00A77C65"/>
    <w:rsid w:val="00A917D5"/>
    <w:rsid w:val="00AC0003"/>
    <w:rsid w:val="00AC484D"/>
    <w:rsid w:val="00B35C63"/>
    <w:rsid w:val="00B37021"/>
    <w:rsid w:val="00B67960"/>
    <w:rsid w:val="00BC1A47"/>
    <w:rsid w:val="00BF3336"/>
    <w:rsid w:val="00C069CC"/>
    <w:rsid w:val="00C2282C"/>
    <w:rsid w:val="00C3294E"/>
    <w:rsid w:val="00CC2AB5"/>
    <w:rsid w:val="00CE3B83"/>
    <w:rsid w:val="00D156E4"/>
    <w:rsid w:val="00D500C8"/>
    <w:rsid w:val="00D516DE"/>
    <w:rsid w:val="00D84AFC"/>
    <w:rsid w:val="00D9140D"/>
    <w:rsid w:val="00DA3FF6"/>
    <w:rsid w:val="00E17C65"/>
    <w:rsid w:val="00E55296"/>
    <w:rsid w:val="00E676B4"/>
    <w:rsid w:val="00E8034C"/>
    <w:rsid w:val="00EB42A8"/>
    <w:rsid w:val="00EE4B7A"/>
    <w:rsid w:val="00F43919"/>
    <w:rsid w:val="00F83D97"/>
    <w:rsid w:val="00F86801"/>
    <w:rsid w:val="00FE17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86A64-26BC-4F7C-99D4-E0B0A6DD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76" w:lineRule="auto"/>
    </w:pPr>
    <w:rPr>
      <w:rFonts w:ascii="Calibri" w:eastAsia="Calibri" w:hAnsi="Calibri" w:cs="Calibri"/>
      <w:color w:val="000000"/>
      <w:sz w:val="22"/>
      <w:szCs w:val="22"/>
      <w:u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styleId="Voettekst">
    <w:name w:val="footer"/>
    <w:link w:val="VoettekstChar"/>
    <w:uiPriority w:val="99"/>
    <w:pPr>
      <w:tabs>
        <w:tab w:val="center" w:pos="4536"/>
        <w:tab w:val="right" w:pos="9072"/>
      </w:tabs>
    </w:pPr>
    <w:rPr>
      <w:rFonts w:ascii="Calibri" w:eastAsia="Calibri" w:hAnsi="Calibri" w:cs="Calibri"/>
      <w:color w:val="000000"/>
      <w:sz w:val="22"/>
      <w:szCs w:val="22"/>
      <w:u w:color="000000"/>
    </w:rPr>
  </w:style>
  <w:style w:type="paragraph" w:styleId="Lijstalinea">
    <w:name w:val="List Paragraph"/>
    <w:pPr>
      <w:spacing w:line="276" w:lineRule="auto"/>
      <w:ind w:left="720"/>
    </w:pPr>
    <w:rPr>
      <w:rFonts w:ascii="Calibri" w:eastAsia="Calibri" w:hAnsi="Calibri" w:cs="Calibri"/>
      <w:color w:val="000000"/>
      <w:sz w:val="22"/>
      <w:szCs w:val="22"/>
      <w:u w:color="000000"/>
    </w:rPr>
  </w:style>
  <w:style w:type="numbering" w:customStyle="1" w:styleId="List0">
    <w:name w:val="List 0"/>
    <w:basedOn w:val="Gemporteerdestijl1"/>
    <w:pPr>
      <w:numPr>
        <w:numId w:val="4"/>
      </w:numPr>
    </w:pPr>
  </w:style>
  <w:style w:type="numbering" w:customStyle="1" w:styleId="Gemporteerdestijl1">
    <w:name w:val="Geïmporteerde stijl 1"/>
  </w:style>
  <w:style w:type="numbering" w:customStyle="1" w:styleId="List1">
    <w:name w:val="List 1"/>
    <w:basedOn w:val="Gemporteerdestijl2"/>
    <w:pPr>
      <w:numPr>
        <w:numId w:val="8"/>
      </w:numPr>
    </w:pPr>
  </w:style>
  <w:style w:type="numbering" w:customStyle="1" w:styleId="Gemporteerdestijl2">
    <w:name w:val="Geïmporteerde stijl 2"/>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ascii="Calibri" w:eastAsia="Calibri" w:hAnsi="Calibri" w:cs="Calibri"/>
      <w:color w:val="000000"/>
      <w:u w:color="000000"/>
      <w:lang w:eastAsia="en-US"/>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F8680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6801"/>
    <w:rPr>
      <w:rFonts w:ascii="Tahoma" w:eastAsia="Calibri" w:hAnsi="Tahoma" w:cs="Tahoma"/>
      <w:color w:val="000000"/>
      <w:sz w:val="16"/>
      <w:szCs w:val="16"/>
      <w:u w:color="000000"/>
      <w:lang w:eastAsia="en-US"/>
    </w:rPr>
  </w:style>
  <w:style w:type="paragraph" w:styleId="Koptekst">
    <w:name w:val="header"/>
    <w:basedOn w:val="Standaard"/>
    <w:link w:val="KoptekstChar"/>
    <w:uiPriority w:val="99"/>
    <w:unhideWhenUsed/>
    <w:rsid w:val="00F86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6801"/>
    <w:rPr>
      <w:rFonts w:ascii="Calibri" w:eastAsia="Calibri" w:hAnsi="Calibri" w:cs="Calibri"/>
      <w:color w:val="000000"/>
      <w:sz w:val="22"/>
      <w:szCs w:val="22"/>
      <w:u w:color="000000"/>
      <w:lang w:eastAsia="en-US"/>
    </w:rPr>
  </w:style>
  <w:style w:type="character" w:customStyle="1" w:styleId="VoettekstChar">
    <w:name w:val="Voettekst Char"/>
    <w:basedOn w:val="Standaardalinea-lettertype"/>
    <w:link w:val="Voettekst"/>
    <w:uiPriority w:val="99"/>
    <w:rsid w:val="00F86801"/>
    <w:rPr>
      <w:rFonts w:ascii="Calibri" w:eastAsia="Calibri" w:hAnsi="Calibri" w:cs="Calibri"/>
      <w:color w:val="000000"/>
      <w:sz w:val="22"/>
      <w:szCs w:val="22"/>
      <w:u w:color="000000"/>
    </w:rPr>
  </w:style>
  <w:style w:type="paragraph" w:styleId="Voetnoottekst">
    <w:name w:val="footnote text"/>
    <w:basedOn w:val="Standaard"/>
    <w:link w:val="VoetnoottekstChar"/>
    <w:uiPriority w:val="99"/>
    <w:semiHidden/>
    <w:unhideWhenUsed/>
    <w:rsid w:val="005024B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rPr>
  </w:style>
  <w:style w:type="character" w:customStyle="1" w:styleId="VoetnoottekstChar">
    <w:name w:val="Voetnoottekst Char"/>
    <w:basedOn w:val="Standaardalinea-lettertype"/>
    <w:link w:val="Voetnoottekst"/>
    <w:uiPriority w:val="99"/>
    <w:semiHidden/>
    <w:rsid w:val="005024B0"/>
    <w:rPr>
      <w:rFonts w:asciiTheme="minorHAnsi" w:eastAsiaTheme="minorHAnsi" w:hAnsiTheme="minorHAnsi" w:cstheme="minorBidi"/>
      <w:bdr w:val="none" w:sz="0" w:space="0" w:color="auto"/>
      <w:lang w:eastAsia="en-US"/>
    </w:rPr>
  </w:style>
  <w:style w:type="character" w:styleId="Voetnootmarkering">
    <w:name w:val="footnote reference"/>
    <w:basedOn w:val="Standaardalinea-lettertype"/>
    <w:uiPriority w:val="99"/>
    <w:semiHidden/>
    <w:unhideWhenUsed/>
    <w:rsid w:val="005024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5738</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Bakker</dc:creator>
  <cp:lastModifiedBy>Jacob Aeilkema</cp:lastModifiedBy>
  <cp:revision>2</cp:revision>
  <dcterms:created xsi:type="dcterms:W3CDTF">2015-10-23T10:18:00Z</dcterms:created>
  <dcterms:modified xsi:type="dcterms:W3CDTF">2015-10-23T10:18:00Z</dcterms:modified>
</cp:coreProperties>
</file>